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-6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44"/>
          <w:lang w:val="en-US" w:eastAsia="zh-CN"/>
        </w:rPr>
        <w:t>通讯员和志愿者报送情况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-6"/>
          <w:sz w:val="32"/>
          <w:szCs w:val="32"/>
          <w:lang w:val="en-US" w:eastAsia="zh-CN"/>
        </w:rPr>
        <w:t>未完成报送通讯员和志愿者的单位：</w:t>
      </w:r>
      <w:r>
        <w:rPr>
          <w:rFonts w:hint="eastAsia" w:ascii="Times New Roman" w:hAnsi="Times New Roman" w:eastAsia="仿宋_GB2312" w:cs="Times New Roman"/>
          <w:b/>
          <w:bCs/>
          <w:color w:val="000000"/>
          <w:spacing w:val="-6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 xml:space="preserve">法院          检察院         统战部          农办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 xml:space="preserve">党校          </w:t>
      </w:r>
      <w:r>
        <w:rPr>
          <w:rFonts w:hint="eastAsia" w:ascii="Times New Roman" w:hAnsi="Times New Roman" w:eastAsia="仿宋_GB2312" w:cs="Times New Roman"/>
          <w:color w:val="000000"/>
          <w:spacing w:val="-8"/>
          <w:sz w:val="32"/>
          <w:szCs w:val="32"/>
          <w:lang w:val="en-US" w:eastAsia="zh-CN"/>
        </w:rPr>
        <w:t xml:space="preserve">行政审批局     住建局         水务局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8"/>
          <w:sz w:val="32"/>
          <w:szCs w:val="32"/>
          <w:lang w:val="en-US" w:eastAsia="zh-CN"/>
        </w:rPr>
        <w:t xml:space="preserve">安监局        投资促进局 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 xml:space="preserve">    发改局         群工局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 xml:space="preserve">供电公司     食药工质局   烟草专卖公司    邮政公司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 xml:space="preserve">红十字会     农业银行     农业发展银行    财保公司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 xml:space="preserve">武都镇       青莲镇          大康镇         龙凤镇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 xml:space="preserve">小溪坝镇     二郎庙镇        厚坝镇         九岭镇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西屏镇       方水</w:t>
      </w:r>
      <w:r>
        <w:rPr>
          <w:rFonts w:hint="eastAsia" w:ascii="Times New Roman" w:hAnsi="Times New Roman" w:eastAsia="仿宋_GB2312" w:cs="Times New Roman"/>
          <w:color w:val="000000"/>
          <w:spacing w:val="-11"/>
          <w:sz w:val="32"/>
          <w:szCs w:val="32"/>
          <w:lang w:val="en-US" w:eastAsia="zh-CN"/>
        </w:rPr>
        <w:t xml:space="preserve">镇   </w:t>
      </w:r>
      <w:r>
        <w:rPr>
          <w:rFonts w:hint="eastAsia" w:ascii="Times New Roman" w:hAnsi="Times New Roman" w:eastAsia="仿宋_GB2312" w:cs="Times New Roman"/>
          <w:color w:val="000000"/>
          <w:spacing w:val="1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pacing w:val="-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pacing w:val="-5"/>
          <w:sz w:val="32"/>
          <w:szCs w:val="32"/>
          <w:lang w:val="en-US" w:eastAsia="zh-CN"/>
        </w:rPr>
        <w:t xml:space="preserve">    大</w:t>
      </w:r>
      <w:r>
        <w:rPr>
          <w:rFonts w:hint="eastAsia" w:ascii="Times New Roman" w:hAnsi="Times New Roman" w:eastAsia="仿宋_GB2312" w:cs="Times New Roman"/>
          <w:color w:val="000000"/>
          <w:spacing w:val="-2"/>
          <w:sz w:val="32"/>
          <w:szCs w:val="32"/>
          <w:lang w:val="en-US" w:eastAsia="zh-CN"/>
        </w:rPr>
        <w:t>堰镇</w:t>
      </w:r>
      <w:r>
        <w:rPr>
          <w:rFonts w:hint="eastAsia" w:ascii="Times New Roman" w:hAnsi="Times New Roman" w:eastAsia="仿宋_GB2312" w:cs="Times New Roman"/>
          <w:color w:val="000000"/>
          <w:spacing w:val="1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 xml:space="preserve">       文胜镇</w:t>
      </w:r>
      <w:r>
        <w:rPr>
          <w:rFonts w:hint="eastAsia" w:ascii="Times New Roman" w:hAnsi="Times New Roman" w:eastAsia="仿宋_GB2312" w:cs="Times New Roman"/>
          <w:color w:val="000000"/>
          <w:spacing w:val="-11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 xml:space="preserve">新春乡      新兴乡        </w:t>
      </w:r>
      <w:r>
        <w:rPr>
          <w:rFonts w:hint="eastAsia" w:ascii="Times New Roman" w:hAnsi="Times New Roman" w:eastAsia="仿宋_GB2312" w:cs="Times New Roman"/>
          <w:color w:val="000000"/>
          <w:spacing w:val="-2"/>
          <w:sz w:val="32"/>
          <w:szCs w:val="32"/>
          <w:lang w:val="en-US" w:eastAsia="zh-CN"/>
        </w:rPr>
        <w:t xml:space="preserve"> 铜星乡         云集乡 </w:t>
      </w:r>
      <w:r>
        <w:rPr>
          <w:rFonts w:hint="eastAsia" w:ascii="Times New Roman" w:hAnsi="Times New Roman" w:eastAsia="仿宋_GB2312" w:cs="Times New Roman"/>
          <w:color w:val="000000"/>
          <w:spacing w:val="-1"/>
          <w:sz w:val="32"/>
          <w:szCs w:val="32"/>
          <w:lang w:val="en-US" w:eastAsia="zh-CN"/>
        </w:rPr>
        <w:t xml:space="preserve"> </w:t>
      </w:r>
    </w:p>
    <w:p>
      <w:r>
        <w:rPr>
          <w:rFonts w:hint="eastAsia" w:ascii="Times New Roman" w:hAnsi="Times New Roman" w:eastAsia="仿宋_GB2312" w:cs="Times New Roman"/>
          <w:color w:val="000000"/>
          <w:spacing w:val="-1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pacing w:val="-1"/>
          <w:sz w:val="32"/>
          <w:szCs w:val="32"/>
          <w:lang w:val="en-US" w:eastAsia="zh-CN"/>
        </w:rPr>
        <w:t xml:space="preserve">石元乡     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 xml:space="preserve">枫顺乡 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永中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a BT">
    <w:panose1 w:val="02020603060705020204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中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ldine721 BT">
    <w:panose1 w:val="02040603050506020403"/>
    <w:charset w:val="00"/>
    <w:family w:val="auto"/>
    <w:pitch w:val="default"/>
    <w:sig w:usb0="00000000" w:usb1="00000000" w:usb2="00000000" w:usb3="00000000" w:csb0="00000000" w:csb1="00000000"/>
  </w:font>
  <w:font w:name="AmericanText BT">
    <w:panose1 w:val="03040702020708020505"/>
    <w:charset w:val="00"/>
    <w:family w:val="auto"/>
    <w:pitch w:val="default"/>
    <w:sig w:usb0="00000000" w:usb1="00000000" w:usb2="00000000" w:usb3="00000000" w:csb0="00000000" w:csb1="00000000"/>
  </w:font>
  <w:font w:name="Amerigo Md BT">
    <w:panose1 w:val="020E0603050506020204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urora BdCn BT">
    <w:panose1 w:val="020B0706020207050204"/>
    <w:charset w:val="00"/>
    <w:family w:val="auto"/>
    <w:pitch w:val="default"/>
    <w:sig w:usb0="00000000" w:usb1="00000000" w:usb2="00000000" w:usb3="00000000" w:csb0="00000000" w:csb1="00000000"/>
  </w:font>
  <w:font w:name="Arrus BT">
    <w:panose1 w:val="02090602060506020304"/>
    <w:charset w:val="00"/>
    <w:family w:val="auto"/>
    <w:pitch w:val="default"/>
    <w:sig w:usb0="00000000" w:usb1="00000000" w:usb2="00000000" w:usb3="00000000" w:csb0="00000000" w:csb1="00000000"/>
  </w:font>
  <w:font w:name="BernhardFashion BT">
    <w:panose1 w:val="04030205020B02020502"/>
    <w:charset w:val="00"/>
    <w:family w:val="auto"/>
    <w:pitch w:val="default"/>
    <w:sig w:usb0="00000000" w:usb1="00000000" w:usb2="00000000" w:usb3="00000000" w:csb0="00000000" w:csb1="00000000"/>
  </w:font>
  <w:font w:name="BenguiatGot Bk BT">
    <w:panose1 w:val="020F0404020209020604"/>
    <w:charset w:val="00"/>
    <w:family w:val="auto"/>
    <w:pitch w:val="default"/>
    <w:sig w:usb0="00000000" w:usb1="00000000" w:usb2="00000000" w:usb3="00000000" w:csb0="00000000" w:csb1="00000000"/>
  </w:font>
  <w:font w:name="Benguiat Bk BT">
    <w:panose1 w:val="02030604050306020704"/>
    <w:charset w:val="00"/>
    <w:family w:val="auto"/>
    <w:pitch w:val="default"/>
    <w:sig w:usb0="00000000" w:usb1="00000000" w:usb2="00000000" w:usb3="00000000" w:csb0="00000000" w:csb1="00000000"/>
  </w:font>
  <w:font w:name="Belwe Lt BT">
    <w:panose1 w:val="02060502050305020504"/>
    <w:charset w:val="00"/>
    <w:family w:val="auto"/>
    <w:pitch w:val="default"/>
    <w:sig w:usb0="00000000" w:usb1="00000000" w:usb2="00000000" w:usb3="00000000" w:csb0="00000000" w:csb1="00000000"/>
  </w:font>
  <w:font w:name="SymbolITC Bk BT">
    <w:panose1 w:val="020E0703030506020404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wiss924 BT">
    <w:panose1 w:val="020B0608020202060204"/>
    <w:charset w:val="00"/>
    <w:family w:val="auto"/>
    <w:pitch w:val="default"/>
    <w:sig w:usb0="00000000" w:usb1="00000000" w:usb2="00000000" w:usb3="00000000" w:csb0="00000000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ango BT">
    <w:panose1 w:val="04040704021002020703"/>
    <w:charset w:val="00"/>
    <w:family w:val="auto"/>
    <w:pitch w:val="default"/>
    <w:sig w:usb0="00000000" w:usb1="00000000" w:usb2="00000000" w:usb3="00000000" w:csb0="00000000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iffany Lt BT">
    <w:panose1 w:val="02090503060705020403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82851"/>
    <w:rsid w:val="5B4828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2016-12-09T07:24:00Z</dcterms:created>
  <dc:creator>Administrator</dc:creator>
  <cp:lastModifiedBy>Administrator</cp:lastModifiedBy>
  <dcterms:modified xsi:type="dcterms:W3CDTF">2016-12-09T07:25:42Z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